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D5" w:rsidRDefault="007B6FD5" w:rsidP="007B6FD5">
      <w:pPr>
        <w:spacing w:line="360" w:lineRule="auto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7B6FD5" w:rsidRPr="00C745D9" w:rsidRDefault="007B6FD5" w:rsidP="007B6FD5">
      <w:pPr>
        <w:spacing w:line="360" w:lineRule="auto"/>
        <w:ind w:left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условиях охраны здоровья обучающихся</w:t>
      </w:r>
    </w:p>
    <w:p w:rsidR="007B6FD5" w:rsidRDefault="007B6FD5" w:rsidP="007B6FD5">
      <w:pPr>
        <w:jc w:val="both"/>
        <w:rPr>
          <w:i/>
          <w:iCs/>
          <w:color w:val="000000"/>
          <w:sz w:val="28"/>
          <w:szCs w:val="28"/>
          <w:u w:val="single"/>
        </w:rPr>
      </w:pP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rPr>
          <w:shd w:val="clear" w:color="auto" w:fill="FFFFFF"/>
        </w:rPr>
        <w:t xml:space="preserve">Работа по охране здоровья обучающихся (за исключением оказания первичной медико-санитарной помощи, прохождения периодических медицинских осмотров и диспансеризации) </w:t>
      </w:r>
      <w:r>
        <w:t>осуществляется в соответствии с рекомендациями врачей и действующим законодательством: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>- Федеральным законом от 29.12.2012 № 273-ФЗ «Об образовании в Российской Федерации» (статья 41);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 xml:space="preserve">- санитарными </w:t>
      </w:r>
      <w:hyperlink r:id="rId4" w:history="1">
        <w:r>
          <w:rPr>
            <w:rStyle w:val="a3"/>
          </w:rPr>
          <w:t>правилами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28.09.2020 № 28;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 xml:space="preserve">- санитарными </w:t>
      </w:r>
      <w:hyperlink r:id="rId5" w:history="1">
        <w:r>
          <w:rPr>
            <w:rStyle w:val="a3"/>
          </w:rPr>
          <w:t>правилами и нормами</w:t>
        </w:r>
      </w:hyperlink>
      <w: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28.01.2021 № 2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 xml:space="preserve">- санитарно-эпидемиологическими </w:t>
      </w:r>
      <w:hyperlink r:id="rId6" w:history="1">
        <w:r>
          <w:rPr>
            <w:rStyle w:val="a3"/>
          </w:rPr>
          <w:t>правилами и нормами</w:t>
        </w:r>
      </w:hyperlink>
      <w:r>
        <w:t xml:space="preserve"> СанПиН 2.3/2.4.3590-20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27.10.2020 № 32.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  <w:rPr>
          <w:color w:val="000000"/>
        </w:rPr>
      </w:pPr>
      <w:r>
        <w:rPr>
          <w:bCs/>
          <w:color w:val="000000"/>
        </w:rPr>
        <w:t>В школе функционирует медицинский кабинет,</w:t>
      </w:r>
      <w:r>
        <w:rPr>
          <w:color w:val="000000"/>
        </w:rPr>
        <w:t xml:space="preserve"> расположен на первом этаже. В состав которого входят смежные кабинеты – кабинет врача и процедурный. Кабинет оснащен всем необходимым медицинским оборудованием и медикаментами. 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rPr>
          <w:color w:val="000000"/>
        </w:rPr>
        <w:t xml:space="preserve">Медицинское сопровождение обеспечивается медицинскими работниками </w:t>
      </w:r>
      <w:r>
        <w:t>ГАУЗ «</w:t>
      </w:r>
      <w:proofErr w:type="spellStart"/>
      <w:r>
        <w:t>Тетюшская</w:t>
      </w:r>
      <w:proofErr w:type="spellEnd"/>
      <w:r>
        <w:t xml:space="preserve"> центральная районная больница» Республики Татарстан.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 xml:space="preserve">Адрес: </w:t>
      </w:r>
      <w:proofErr w:type="spellStart"/>
      <w:r>
        <w:t>г.Тетюши</w:t>
      </w:r>
      <w:proofErr w:type="spellEnd"/>
      <w:r>
        <w:t xml:space="preserve">, </w:t>
      </w:r>
      <w:proofErr w:type="spellStart"/>
      <w:r>
        <w:t>ул.Свердлова</w:t>
      </w:r>
      <w:proofErr w:type="spellEnd"/>
      <w:r>
        <w:t>, д.11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>Телефон/факс:</w:t>
      </w:r>
      <w:r>
        <w:rPr>
          <w:rFonts w:ascii="Arial" w:hAnsi="Arial" w:cs="Arial"/>
          <w:color w:val="3C4052"/>
          <w:shd w:val="clear" w:color="auto" w:fill="FFFFFF"/>
        </w:rPr>
        <w:t xml:space="preserve"> </w:t>
      </w:r>
      <w:r>
        <w:rPr>
          <w:color w:val="3C4052"/>
          <w:shd w:val="clear" w:color="auto" w:fill="FFFFFF"/>
        </w:rPr>
        <w:t>8(84373)2-54-70</w:t>
      </w:r>
    </w:p>
    <w:p w:rsidR="007B6FD5" w:rsidRDefault="007B6FD5" w:rsidP="007B6FD5">
      <w:pPr>
        <w:pStyle w:val="a4"/>
        <w:spacing w:before="50" w:beforeAutospacing="0" w:after="0" w:afterAutospacing="0"/>
        <w:ind w:left="720" w:right="-28" w:firstLine="360"/>
        <w:jc w:val="both"/>
      </w:pPr>
      <w:r>
        <w:t>Главный врач: Савельев Илья Вячеславович</w:t>
      </w:r>
    </w:p>
    <w:p w:rsidR="00F97CEF" w:rsidRDefault="00F97CEF">
      <w:bookmarkStart w:id="0" w:name="_GoBack"/>
      <w:bookmarkEnd w:id="0"/>
    </w:p>
    <w:sectPr w:rsidR="00F9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D5"/>
    <w:rsid w:val="007B6FD5"/>
    <w:rsid w:val="00F9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DFEE-9EDA-4F21-95E2-7D8198C1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B6FD5"/>
    <w:rPr>
      <w:color w:val="0000FF"/>
      <w:u w:val="single"/>
    </w:rPr>
  </w:style>
  <w:style w:type="paragraph" w:styleId="a4">
    <w:name w:val="Normal (Web)"/>
    <w:basedOn w:val="a"/>
    <w:rsid w:val="007B6F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1&amp;base=LAW&amp;n=367564&amp;date=07.02.2022&amp;dst=100037&amp;field=134" TargetMode="External"/><Relationship Id="rId5" Type="http://schemas.openxmlformats.org/officeDocument/2006/relationships/hyperlink" Target="https://login.consultant.ru/link/?req=doc&amp;demo=1&amp;base=LAW&amp;n=375839&amp;date=07.02.2022&amp;dst=100137&amp;field=134" TargetMode="External"/><Relationship Id="rId4" Type="http://schemas.openxmlformats.org/officeDocument/2006/relationships/hyperlink" Target="https://login.consultant.ru/link/?req=doc&amp;demo=1&amp;base=LAW&amp;n=371594&amp;date=07.02.2022&amp;dst=10004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</cp:revision>
  <dcterms:created xsi:type="dcterms:W3CDTF">2023-11-23T06:53:00Z</dcterms:created>
  <dcterms:modified xsi:type="dcterms:W3CDTF">2023-11-23T06:55:00Z</dcterms:modified>
</cp:coreProperties>
</file>